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49C5" w14:textId="0991EE48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/>
          <w:bCs/>
          <w:color w:val="000000"/>
          <w:sz w:val="72"/>
          <w:szCs w:val="72"/>
          <w:u w:val="single"/>
        </w:rPr>
      </w:pPr>
      <w:r>
        <w:rPr>
          <w:rFonts w:ascii="Candara" w:hAnsi="Candara" w:cs="Arial"/>
          <w:b/>
          <w:bCs/>
          <w:noProof/>
          <w:color w:val="000000"/>
          <w:sz w:val="72"/>
          <w:szCs w:val="72"/>
          <w:u w:val="single"/>
        </w:rPr>
        <w:drawing>
          <wp:anchor distT="0" distB="0" distL="114300" distR="114300" simplePos="0" relativeHeight="251656192" behindDoc="1" locked="0" layoutInCell="1" allowOverlap="1" wp14:anchorId="33EF1DAA" wp14:editId="0E7069A7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25730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273" y="21384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noProof/>
          <w:color w:val="000000"/>
          <w:sz w:val="72"/>
          <w:szCs w:val="72"/>
          <w:u w:val="single"/>
        </w:rPr>
        <w:drawing>
          <wp:anchor distT="0" distB="0" distL="114300" distR="114300" simplePos="0" relativeHeight="251657216" behindDoc="1" locked="0" layoutInCell="1" allowOverlap="1" wp14:anchorId="7751C152" wp14:editId="5BCDD648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25730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273" y="21384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color w:val="000000"/>
          <w:sz w:val="72"/>
          <w:szCs w:val="72"/>
          <w:u w:val="single"/>
        </w:rPr>
        <w:t>“Bat &amp; Chat”</w:t>
      </w:r>
    </w:p>
    <w:p w14:paraId="33AAE7EE" w14:textId="77777777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/>
          <w:bCs/>
          <w:color w:val="000000"/>
          <w:sz w:val="72"/>
          <w:szCs w:val="72"/>
          <w:u w:val="single"/>
        </w:rPr>
      </w:pPr>
      <w:r>
        <w:rPr>
          <w:rFonts w:ascii="Candara" w:hAnsi="Candara" w:cs="Arial"/>
          <w:b/>
          <w:bCs/>
          <w:color w:val="000000"/>
          <w:sz w:val="72"/>
          <w:szCs w:val="72"/>
          <w:u w:val="single"/>
        </w:rPr>
        <w:t>Table Tennis</w:t>
      </w:r>
    </w:p>
    <w:p w14:paraId="3E905560" w14:textId="0E4E1A60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/>
          <w:bCs/>
          <w:color w:val="000000"/>
          <w:sz w:val="52"/>
          <w:szCs w:val="52"/>
        </w:rPr>
      </w:pPr>
      <w:r>
        <w:rPr>
          <w:rFonts w:ascii="Candara" w:hAnsi="Candara" w:cs="Arial"/>
          <w:b/>
          <w:bCs/>
          <w:color w:val="000000"/>
          <w:sz w:val="52"/>
          <w:szCs w:val="52"/>
        </w:rPr>
        <w:t>Warcop Parish</w:t>
      </w:r>
      <w:r>
        <w:rPr>
          <w:rFonts w:ascii="Candara" w:hAnsi="Candara" w:cs="Arial"/>
          <w:b/>
          <w:bCs/>
          <w:color w:val="000000"/>
          <w:sz w:val="52"/>
          <w:szCs w:val="52"/>
        </w:rPr>
        <w:t xml:space="preserve"> Hall</w:t>
      </w:r>
    </w:p>
    <w:p w14:paraId="42281B64" w14:textId="77777777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/>
          <w:bCs/>
          <w:color w:val="000000"/>
          <w:sz w:val="48"/>
          <w:szCs w:val="48"/>
        </w:rPr>
      </w:pPr>
      <w:r>
        <w:rPr>
          <w:rFonts w:ascii="Candara" w:hAnsi="Candara" w:cs="Arial"/>
          <w:color w:val="000000"/>
          <w:sz w:val="48"/>
          <w:szCs w:val="48"/>
        </w:rPr>
        <w:t>Weekly Starting:</w:t>
      </w:r>
      <w:r>
        <w:rPr>
          <w:rFonts w:ascii="Candara" w:hAnsi="Candara" w:cs="Arial"/>
          <w:b/>
          <w:bCs/>
          <w:color w:val="000000"/>
          <w:sz w:val="48"/>
          <w:szCs w:val="48"/>
        </w:rPr>
        <w:t xml:space="preserve"> Friday 13</w:t>
      </w:r>
      <w:r>
        <w:rPr>
          <w:rFonts w:ascii="Candara" w:hAnsi="Candara" w:cs="Arial"/>
          <w:b/>
          <w:bCs/>
          <w:color w:val="000000"/>
          <w:sz w:val="48"/>
          <w:szCs w:val="48"/>
          <w:vertAlign w:val="superscript"/>
        </w:rPr>
        <w:t>th</w:t>
      </w:r>
      <w:r>
        <w:rPr>
          <w:rFonts w:ascii="Candara" w:hAnsi="Candara" w:cs="Arial"/>
          <w:b/>
          <w:bCs/>
          <w:color w:val="000000"/>
          <w:sz w:val="48"/>
          <w:szCs w:val="48"/>
        </w:rPr>
        <w:t xml:space="preserve"> September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  <w:t>1.30pm – 3.30pm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  <w:t>£3 including refreshments</w:t>
      </w:r>
    </w:p>
    <w:p w14:paraId="17AFAB2A" w14:textId="36F25D50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Cs/>
          <w:color w:val="000000"/>
          <w:sz w:val="16"/>
          <w:szCs w:val="16"/>
        </w:rPr>
      </w:pPr>
      <w:r>
        <w:rPr>
          <w:rFonts w:ascii="Candara" w:hAnsi="Candara" w:cs="Arial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6725A55" wp14:editId="61348580">
            <wp:simplePos x="0" y="0"/>
            <wp:positionH relativeFrom="column">
              <wp:posOffset>4686300</wp:posOffset>
            </wp:positionH>
            <wp:positionV relativeFrom="paragraph">
              <wp:posOffset>3854450</wp:posOffset>
            </wp:positionV>
            <wp:extent cx="125730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273" y="21384"/>
                <wp:lineTo x="212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C0025F4" wp14:editId="68C37308">
            <wp:simplePos x="0" y="0"/>
            <wp:positionH relativeFrom="column">
              <wp:posOffset>-685800</wp:posOffset>
            </wp:positionH>
            <wp:positionV relativeFrom="paragraph">
              <wp:posOffset>3854450</wp:posOffset>
            </wp:positionV>
            <wp:extent cx="125730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273" y="21384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color w:val="000000"/>
          <w:sz w:val="48"/>
          <w:szCs w:val="48"/>
          <w:u w:val="single"/>
        </w:rPr>
        <w:t>Supported by:</w:t>
      </w:r>
      <w:r>
        <w:rPr>
          <w:rFonts w:ascii="Candara" w:hAnsi="Candara" w:cs="Arial"/>
          <w:b/>
          <w:bCs/>
          <w:color w:val="000000"/>
          <w:sz w:val="48"/>
          <w:szCs w:val="48"/>
          <w:u w:val="single"/>
        </w:rPr>
        <w:br/>
      </w:r>
      <w:r>
        <w:rPr>
          <w:rFonts w:ascii="Candara" w:hAnsi="Candara" w:cs="Arial"/>
          <w:b/>
          <w:bCs/>
          <w:color w:val="000000"/>
          <w:sz w:val="48"/>
          <w:szCs w:val="48"/>
        </w:rPr>
        <w:t xml:space="preserve"> KS Table Tennis Club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  <w:t>Warcop Community Table Tennis Group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  <w:t>The Pennine WI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  <w:t xml:space="preserve">A warm welcome to all ages, so come </w:t>
      </w:r>
      <w:r>
        <w:rPr>
          <w:rFonts w:ascii="Candara" w:hAnsi="Candara" w:cs="Arial"/>
          <w:b/>
          <w:bCs/>
          <w:color w:val="000000"/>
          <w:sz w:val="48"/>
          <w:szCs w:val="48"/>
        </w:rPr>
        <w:t>along to Warcop for a “Bat &amp; Chat”</w:t>
      </w:r>
      <w:r>
        <w:rPr>
          <w:rFonts w:ascii="Candara" w:hAnsi="Candara" w:cs="Arial"/>
          <w:b/>
          <w:bCs/>
          <w:color w:val="000000"/>
          <w:sz w:val="48"/>
          <w:szCs w:val="48"/>
        </w:rPr>
        <w:br/>
      </w:r>
      <w:r>
        <w:rPr>
          <w:rFonts w:ascii="Candara" w:hAnsi="Candara" w:cs="Arial"/>
          <w:b/>
          <w:bCs/>
          <w:color w:val="000000"/>
          <w:sz w:val="16"/>
          <w:szCs w:val="16"/>
        </w:rPr>
        <w:br/>
      </w:r>
      <w:r>
        <w:rPr>
          <w:rFonts w:ascii="Candara" w:hAnsi="Candara" w:cs="Arial"/>
          <w:color w:val="000000"/>
          <w:sz w:val="48"/>
          <w:szCs w:val="48"/>
        </w:rPr>
        <w:t>All standards of play catered to, for some fun Table Tennis</w:t>
      </w:r>
      <w:bookmarkStart w:id="0" w:name="_GoBack"/>
      <w:bookmarkEnd w:id="0"/>
      <w:r>
        <w:rPr>
          <w:rFonts w:ascii="Candara" w:hAnsi="Candara" w:cs="Arial"/>
          <w:bCs/>
          <w:color w:val="000000"/>
          <w:sz w:val="48"/>
          <w:szCs w:val="48"/>
        </w:rPr>
        <w:br/>
        <w:t>(4 tables,  bats &amp; balls provided)</w:t>
      </w:r>
      <w:r>
        <w:rPr>
          <w:rFonts w:ascii="Candara" w:hAnsi="Candara" w:cs="Arial"/>
          <w:bCs/>
          <w:color w:val="000000"/>
          <w:sz w:val="48"/>
          <w:szCs w:val="48"/>
        </w:rPr>
        <w:br/>
        <w:t>just bring a pair of trainers</w:t>
      </w:r>
      <w:r>
        <w:rPr>
          <w:rFonts w:ascii="Candara" w:hAnsi="Candara" w:cs="Arial"/>
          <w:bCs/>
          <w:color w:val="000000"/>
          <w:sz w:val="48"/>
          <w:szCs w:val="48"/>
        </w:rPr>
        <w:br/>
      </w:r>
    </w:p>
    <w:p w14:paraId="494629F2" w14:textId="77777777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Cs/>
          <w:color w:val="000000"/>
          <w:sz w:val="32"/>
          <w:szCs w:val="32"/>
          <w:shd w:val="clear" w:color="auto" w:fill="F3F3F3"/>
        </w:rPr>
      </w:pPr>
      <w:r>
        <w:rPr>
          <w:rFonts w:ascii="Candara" w:hAnsi="Candara" w:cs="Arial"/>
          <w:b/>
          <w:color w:val="000000"/>
          <w:sz w:val="36"/>
          <w:szCs w:val="36"/>
          <w:u w:val="single"/>
          <w:shd w:val="clear" w:color="auto" w:fill="F3F3F3"/>
        </w:rPr>
        <w:t>For more details contact</w:t>
      </w:r>
      <w:r>
        <w:rPr>
          <w:rFonts w:ascii="Candara" w:hAnsi="Candara" w:cs="Arial"/>
          <w:bCs/>
          <w:color w:val="000000"/>
          <w:sz w:val="36"/>
          <w:szCs w:val="36"/>
          <w:shd w:val="clear" w:color="auto" w:fill="F3F3F3"/>
        </w:rPr>
        <w:t>:</w:t>
      </w:r>
      <w:r>
        <w:rPr>
          <w:rFonts w:ascii="Candara" w:hAnsi="Candara" w:cs="Arial"/>
          <w:bCs/>
          <w:color w:val="000000"/>
          <w:sz w:val="36"/>
          <w:szCs w:val="36"/>
          <w:shd w:val="clear" w:color="auto" w:fill="F3F3F3"/>
        </w:rPr>
        <w:br/>
      </w:r>
      <w:r>
        <w:rPr>
          <w:rFonts w:ascii="Candara" w:hAnsi="Candara" w:cs="Arial"/>
          <w:bCs/>
          <w:color w:val="000000"/>
          <w:sz w:val="32"/>
          <w:szCs w:val="32"/>
          <w:shd w:val="clear" w:color="auto" w:fill="F3F3F3"/>
        </w:rPr>
        <w:t>David Keetley: 07807 085 513</w:t>
      </w:r>
    </w:p>
    <w:p w14:paraId="23C411E4" w14:textId="77777777" w:rsidR="00000000" w:rsidRDefault="009E1797">
      <w:pPr>
        <w:spacing w:before="100" w:beforeAutospacing="1" w:after="100" w:afterAutospacing="1"/>
        <w:jc w:val="center"/>
        <w:rPr>
          <w:rFonts w:ascii="Candara" w:hAnsi="Candara" w:cs="Arial"/>
          <w:bCs/>
          <w:color w:val="000000"/>
          <w:sz w:val="36"/>
          <w:szCs w:val="36"/>
        </w:rPr>
      </w:pPr>
      <w:r>
        <w:rPr>
          <w:rFonts w:ascii="Candara" w:hAnsi="Candara" w:cs="Arial"/>
          <w:bCs/>
          <w:color w:val="000000"/>
          <w:sz w:val="32"/>
          <w:szCs w:val="32"/>
          <w:shd w:val="clear" w:color="auto" w:fill="F3F3F3"/>
        </w:rPr>
        <w:t>Chris Horn: 07522 507 186 or</w:t>
      </w:r>
      <w:r>
        <w:rPr>
          <w:rFonts w:ascii="Candara" w:hAnsi="Candara" w:cs="Arial"/>
          <w:bCs/>
          <w:color w:val="000000"/>
          <w:sz w:val="32"/>
          <w:szCs w:val="32"/>
          <w:shd w:val="clear" w:color="auto" w:fill="F3F3F3"/>
        </w:rPr>
        <w:br/>
        <w:t>Anne Crado</w:t>
      </w:r>
      <w:r>
        <w:rPr>
          <w:rFonts w:ascii="Candara" w:hAnsi="Candara" w:cs="Arial"/>
          <w:bCs/>
          <w:color w:val="000000"/>
          <w:sz w:val="32"/>
          <w:szCs w:val="32"/>
          <w:shd w:val="clear" w:color="auto" w:fill="F3F3F3"/>
        </w:rPr>
        <w:t>ck: 07799 584 101</w:t>
      </w:r>
      <w:r>
        <w:rPr>
          <w:rFonts w:ascii="Candara" w:hAnsi="Candara" w:cs="Arial"/>
          <w:bCs/>
          <w:color w:val="000000"/>
          <w:sz w:val="36"/>
          <w:szCs w:val="36"/>
          <w:shd w:val="clear" w:color="auto" w:fill="F3F3F3"/>
        </w:rPr>
        <w:t xml:space="preserve">      </w:t>
      </w:r>
      <w:r>
        <w:rPr>
          <w:rFonts w:ascii="Candara" w:hAnsi="Candara" w:cs="Arial"/>
          <w:b/>
          <w:color w:val="000000"/>
          <w:sz w:val="40"/>
          <w:szCs w:val="40"/>
          <w:shd w:val="clear" w:color="auto" w:fill="F3F3F3"/>
        </w:rPr>
        <w:t>or just come along</w:t>
      </w:r>
    </w:p>
    <w:sectPr w:rsidR="00000000">
      <w:pgSz w:w="11906" w:h="16838"/>
      <w:pgMar w:top="1440" w:right="1800" w:bottom="1440" w:left="180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EE"/>
    <w:rsid w:val="009E1797"/>
    <w:rsid w:val="00E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659014"/>
  <w15:chartTrackingRefBased/>
  <w15:docId w15:val="{63EE755E-051C-4CB4-ABC1-FE424F8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atrobe.edu.au/sara/assets/images/spo-fac/tbl-tnn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Tennis Coaching @ Kirkby Stephen SPORST Hall</vt:lpstr>
    </vt:vector>
  </TitlesOfParts>
  <Company>Kirkby Stephen Grammar School</Company>
  <LinksUpToDate>false</LinksUpToDate>
  <CharactersWithSpaces>550</CharactersWithSpaces>
  <SharedDoc>false</SharedDoc>
  <HLinks>
    <vt:vector size="24" baseType="variant">
      <vt:variant>
        <vt:i4>1179666</vt:i4>
      </vt:variant>
      <vt:variant>
        <vt:i4>-1</vt:i4>
      </vt:variant>
      <vt:variant>
        <vt:i4>1026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  <vt:variant>
        <vt:i4>1179666</vt:i4>
      </vt:variant>
      <vt:variant>
        <vt:i4>-1</vt:i4>
      </vt:variant>
      <vt:variant>
        <vt:i4>1027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  <vt:variant>
        <vt:i4>1179666</vt:i4>
      </vt:variant>
      <vt:variant>
        <vt:i4>-1</vt:i4>
      </vt:variant>
      <vt:variant>
        <vt:i4>1030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  <vt:variant>
        <vt:i4>1179666</vt:i4>
      </vt:variant>
      <vt:variant>
        <vt:i4>-1</vt:i4>
      </vt:variant>
      <vt:variant>
        <vt:i4>1031</vt:i4>
      </vt:variant>
      <vt:variant>
        <vt:i4>1</vt:i4>
      </vt:variant>
      <vt:variant>
        <vt:lpwstr>http://www.latrobe.edu.au/sara/assets/images/spo-fac/tbl-tnns.JPG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 Coaching @ Kirkby Stephen SPORST Hall</dc:title>
  <dc:subject/>
  <dc:creator>mike.sunderland</dc:creator>
  <cp:keywords/>
  <cp:lastModifiedBy>David Keetley</cp:lastModifiedBy>
  <cp:revision>2</cp:revision>
  <dcterms:created xsi:type="dcterms:W3CDTF">2019-09-02T14:36:00Z</dcterms:created>
  <dcterms:modified xsi:type="dcterms:W3CDTF">2019-09-02T14:36:00Z</dcterms:modified>
</cp:coreProperties>
</file>